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27" w:rsidRPr="00C76B27" w:rsidRDefault="00A53716" w:rsidP="00C76B27">
      <w:pPr>
        <w:jc w:val="center"/>
        <w:rPr>
          <w:b/>
          <w:sz w:val="28"/>
          <w:szCs w:val="28"/>
        </w:rPr>
      </w:pPr>
      <w:r>
        <w:rPr>
          <w:b/>
          <w:sz w:val="28"/>
          <w:szCs w:val="28"/>
        </w:rPr>
        <w:t xml:space="preserve">TSC </w:t>
      </w:r>
      <w:r w:rsidR="00C76B27" w:rsidRPr="00C76B27">
        <w:rPr>
          <w:b/>
          <w:sz w:val="28"/>
          <w:szCs w:val="28"/>
        </w:rPr>
        <w:t>Financial Aid Frequently Asked Questions</w:t>
      </w:r>
      <w:r w:rsidR="00D71E59">
        <w:rPr>
          <w:b/>
          <w:sz w:val="28"/>
          <w:szCs w:val="28"/>
        </w:rPr>
        <w:t xml:space="preserve"> – COVID 19</w:t>
      </w:r>
    </w:p>
    <w:p w:rsidR="00E421ED" w:rsidRDefault="00E421ED">
      <w:pPr>
        <w:rPr>
          <w:rFonts w:cstheme="minorHAnsi"/>
          <w:color w:val="000000"/>
          <w:sz w:val="24"/>
          <w:szCs w:val="24"/>
        </w:rPr>
      </w:pPr>
    </w:p>
    <w:p w:rsidR="00D71E59" w:rsidRDefault="00D71E59">
      <w:pPr>
        <w:rPr>
          <w:rFonts w:cstheme="minorHAnsi"/>
          <w:color w:val="000000"/>
          <w:sz w:val="24"/>
          <w:szCs w:val="24"/>
        </w:rPr>
      </w:pPr>
      <w:r>
        <w:rPr>
          <w:rFonts w:cstheme="minorHAnsi"/>
          <w:color w:val="000000"/>
          <w:sz w:val="24"/>
          <w:szCs w:val="24"/>
        </w:rPr>
        <w:t xml:space="preserve">We understand that the COVID-19 situation has been very difficult for everyone and many of our students are facing challenges.  Although the TSC Financial Aid Office has suspended in </w:t>
      </w:r>
      <w:r w:rsidR="00023BEA">
        <w:rPr>
          <w:rFonts w:cstheme="minorHAnsi"/>
          <w:color w:val="000000"/>
          <w:sz w:val="24"/>
          <w:szCs w:val="24"/>
        </w:rPr>
        <w:t xml:space="preserve">face-to face, in </w:t>
      </w:r>
      <w:r>
        <w:rPr>
          <w:rFonts w:cstheme="minorHAnsi"/>
          <w:color w:val="000000"/>
          <w:sz w:val="24"/>
          <w:szCs w:val="24"/>
        </w:rPr>
        <w:t xml:space="preserve">person services, we are pleased that you can still contact us via phone and email. </w:t>
      </w:r>
    </w:p>
    <w:p w:rsidR="00D71E59" w:rsidRDefault="00023BEA">
      <w:pPr>
        <w:rPr>
          <w:rFonts w:cstheme="minorHAnsi"/>
          <w:color w:val="000000"/>
          <w:sz w:val="24"/>
          <w:szCs w:val="24"/>
        </w:rPr>
      </w:pPr>
      <w:r>
        <w:rPr>
          <w:rFonts w:cstheme="minorHAnsi"/>
          <w:color w:val="000000"/>
          <w:sz w:val="24"/>
          <w:szCs w:val="24"/>
        </w:rPr>
        <w:t xml:space="preserve">As this </w:t>
      </w:r>
      <w:r w:rsidR="00D71E59">
        <w:rPr>
          <w:rFonts w:cstheme="minorHAnsi"/>
          <w:color w:val="000000"/>
          <w:sz w:val="24"/>
          <w:szCs w:val="24"/>
        </w:rPr>
        <w:t xml:space="preserve">situation is evolving quickly and changing rapidly, and we are committed to communicating any changes to you on a timely manner. </w:t>
      </w:r>
    </w:p>
    <w:p w:rsidR="0091004B" w:rsidRPr="00C76B27" w:rsidRDefault="0091004B">
      <w:pPr>
        <w:rPr>
          <w:rFonts w:cstheme="minorHAnsi"/>
          <w:b/>
          <w:sz w:val="24"/>
          <w:szCs w:val="24"/>
        </w:rPr>
      </w:pPr>
      <w:r w:rsidRPr="00C76B27">
        <w:rPr>
          <w:rFonts w:cstheme="minorHAnsi"/>
          <w:color w:val="000000"/>
          <w:sz w:val="24"/>
          <w:szCs w:val="24"/>
        </w:rPr>
        <w:t xml:space="preserve">Visit the </w:t>
      </w:r>
      <w:hyperlink r:id="rId5" w:history="1">
        <w:r w:rsidRPr="00C76B27">
          <w:rPr>
            <w:rStyle w:val="Hyperlink"/>
            <w:rFonts w:cstheme="minorHAnsi"/>
            <w:color w:val="075290"/>
            <w:sz w:val="24"/>
            <w:szCs w:val="24"/>
          </w:rPr>
          <w:t>COVID-19 Prevention and Treatment</w:t>
        </w:r>
      </w:hyperlink>
      <w:r w:rsidRPr="00C76B27">
        <w:rPr>
          <w:rFonts w:cstheme="minorHAnsi"/>
          <w:color w:val="000000"/>
          <w:sz w:val="24"/>
          <w:szCs w:val="24"/>
        </w:rPr>
        <w:t> page to learn about how to protect yourself from respiratory illnesses, like COVID-19.</w:t>
      </w:r>
    </w:p>
    <w:p w:rsidR="00C76B27" w:rsidRDefault="00C76B27">
      <w:pPr>
        <w:rPr>
          <w:b/>
          <w:sz w:val="28"/>
          <w:szCs w:val="28"/>
        </w:rPr>
      </w:pPr>
    </w:p>
    <w:p w:rsidR="000E2628" w:rsidRPr="008E3462" w:rsidRDefault="0003356C">
      <w:pPr>
        <w:rPr>
          <w:b/>
          <w:sz w:val="28"/>
          <w:szCs w:val="28"/>
        </w:rPr>
      </w:pPr>
      <w:r w:rsidRPr="008E3462">
        <w:rPr>
          <w:b/>
          <w:sz w:val="28"/>
          <w:szCs w:val="28"/>
        </w:rPr>
        <w:t xml:space="preserve">Is the </w:t>
      </w:r>
      <w:r w:rsidR="00C76B27">
        <w:rPr>
          <w:b/>
          <w:sz w:val="28"/>
          <w:szCs w:val="28"/>
        </w:rPr>
        <w:t xml:space="preserve">TSC </w:t>
      </w:r>
      <w:r w:rsidR="004F5D9E">
        <w:rPr>
          <w:b/>
          <w:sz w:val="28"/>
          <w:szCs w:val="28"/>
        </w:rPr>
        <w:t>Financial Aid Office open</w:t>
      </w:r>
      <w:r w:rsidRPr="008E3462">
        <w:rPr>
          <w:b/>
          <w:sz w:val="28"/>
          <w:szCs w:val="28"/>
        </w:rPr>
        <w:t>?</w:t>
      </w:r>
    </w:p>
    <w:p w:rsidR="00D71E59" w:rsidRDefault="0003356C">
      <w:pPr>
        <w:rPr>
          <w:sz w:val="24"/>
          <w:szCs w:val="24"/>
        </w:rPr>
      </w:pPr>
      <w:r w:rsidRPr="008E3462">
        <w:rPr>
          <w:sz w:val="24"/>
          <w:szCs w:val="24"/>
        </w:rPr>
        <w:t xml:space="preserve">Our priority is to protect the health and safety of our students while assisting them in </w:t>
      </w:r>
      <w:r w:rsidR="00341467">
        <w:rPr>
          <w:sz w:val="24"/>
          <w:szCs w:val="24"/>
        </w:rPr>
        <w:t>s</w:t>
      </w:r>
      <w:r w:rsidRPr="008E3462">
        <w:rPr>
          <w:sz w:val="24"/>
          <w:szCs w:val="24"/>
        </w:rPr>
        <w:t>uccessfully completing</w:t>
      </w:r>
      <w:r w:rsidR="008E3462" w:rsidRPr="008E3462">
        <w:rPr>
          <w:sz w:val="24"/>
          <w:szCs w:val="24"/>
        </w:rPr>
        <w:t xml:space="preserve"> the spring seme</w:t>
      </w:r>
      <w:r w:rsidR="00B34AB3">
        <w:rPr>
          <w:sz w:val="24"/>
          <w:szCs w:val="24"/>
        </w:rPr>
        <w:t>ster.</w:t>
      </w:r>
      <w:r w:rsidR="00341467">
        <w:rPr>
          <w:sz w:val="24"/>
          <w:szCs w:val="24"/>
        </w:rPr>
        <w:t xml:space="preserve"> At the moment, we are offering remote services via phone and email.</w:t>
      </w:r>
      <w:r w:rsidR="008E3462" w:rsidRPr="008E3462">
        <w:rPr>
          <w:sz w:val="24"/>
          <w:szCs w:val="24"/>
        </w:rPr>
        <w:t xml:space="preserve"> </w:t>
      </w:r>
    </w:p>
    <w:p w:rsidR="00D71E59" w:rsidRPr="00D71E59" w:rsidRDefault="00D71E59">
      <w:pPr>
        <w:rPr>
          <w:b/>
          <w:sz w:val="24"/>
          <w:szCs w:val="24"/>
        </w:rPr>
      </w:pPr>
      <w:r w:rsidRPr="00D71E59">
        <w:rPr>
          <w:b/>
          <w:sz w:val="24"/>
          <w:szCs w:val="24"/>
        </w:rPr>
        <w:t>Phone</w:t>
      </w:r>
    </w:p>
    <w:p w:rsidR="00D71E59" w:rsidRDefault="00D71E59">
      <w:pPr>
        <w:rPr>
          <w:sz w:val="24"/>
          <w:szCs w:val="24"/>
        </w:rPr>
      </w:pPr>
      <w:r>
        <w:rPr>
          <w:sz w:val="24"/>
          <w:szCs w:val="24"/>
        </w:rPr>
        <w:t xml:space="preserve">Students can reach our office by phone Monday – Friday from 8am to 5pm at (956) 295-3620. Please be patient as we might be experiencing a high volume of calls at this time. Rest assured that we are making </w:t>
      </w:r>
      <w:r w:rsidR="00023BEA">
        <w:rPr>
          <w:sz w:val="24"/>
          <w:szCs w:val="24"/>
        </w:rPr>
        <w:t>every possible effort</w:t>
      </w:r>
      <w:r>
        <w:rPr>
          <w:sz w:val="24"/>
          <w:szCs w:val="24"/>
        </w:rPr>
        <w:t xml:space="preserve"> to answer your call. </w:t>
      </w:r>
    </w:p>
    <w:p w:rsidR="00D71E59" w:rsidRPr="00D71E59" w:rsidRDefault="00D71E59">
      <w:pPr>
        <w:rPr>
          <w:b/>
          <w:sz w:val="24"/>
          <w:szCs w:val="24"/>
        </w:rPr>
      </w:pPr>
      <w:r w:rsidRPr="00D71E59">
        <w:rPr>
          <w:b/>
          <w:sz w:val="24"/>
          <w:szCs w:val="24"/>
        </w:rPr>
        <w:t>Email</w:t>
      </w:r>
    </w:p>
    <w:p w:rsidR="00F34B70" w:rsidRDefault="00D71E59">
      <w:pPr>
        <w:rPr>
          <w:sz w:val="24"/>
          <w:szCs w:val="24"/>
        </w:rPr>
      </w:pPr>
      <w:r>
        <w:rPr>
          <w:sz w:val="24"/>
          <w:szCs w:val="24"/>
        </w:rPr>
        <w:t xml:space="preserve">All our Financial Aid staff </w:t>
      </w:r>
      <w:r w:rsidR="00023BEA">
        <w:rPr>
          <w:sz w:val="24"/>
          <w:szCs w:val="24"/>
        </w:rPr>
        <w:t>is</w:t>
      </w:r>
      <w:r>
        <w:rPr>
          <w:sz w:val="24"/>
          <w:szCs w:val="24"/>
        </w:rPr>
        <w:t xml:space="preserve"> available to answer your questions via email on a timely manner. We ask that you please use your TSC email account to communicate with us. Our email address is: </w:t>
      </w:r>
      <w:hyperlink r:id="rId6" w:history="1">
        <w:r w:rsidRPr="005F45AD">
          <w:rPr>
            <w:rStyle w:val="Hyperlink"/>
            <w:sz w:val="24"/>
            <w:szCs w:val="24"/>
          </w:rPr>
          <w:t>financialaid@tsc.edu</w:t>
        </w:r>
      </w:hyperlink>
      <w:r>
        <w:rPr>
          <w:sz w:val="24"/>
          <w:szCs w:val="24"/>
        </w:rPr>
        <w:t xml:space="preserve">. </w:t>
      </w:r>
    </w:p>
    <w:p w:rsidR="00D71E59" w:rsidRDefault="00D71E59">
      <w:pPr>
        <w:rPr>
          <w:b/>
          <w:sz w:val="28"/>
          <w:szCs w:val="28"/>
        </w:rPr>
      </w:pPr>
    </w:p>
    <w:p w:rsidR="0003356C" w:rsidRPr="008E3462" w:rsidRDefault="0003356C">
      <w:pPr>
        <w:rPr>
          <w:b/>
          <w:sz w:val="28"/>
          <w:szCs w:val="28"/>
        </w:rPr>
      </w:pPr>
      <w:r w:rsidRPr="008E3462">
        <w:rPr>
          <w:b/>
          <w:sz w:val="28"/>
          <w:szCs w:val="28"/>
        </w:rPr>
        <w:t>How can I submit pending documents?</w:t>
      </w:r>
    </w:p>
    <w:p w:rsidR="004E41C0" w:rsidRDefault="004E41C0" w:rsidP="0003356C">
      <w:pPr>
        <w:rPr>
          <w:sz w:val="24"/>
          <w:szCs w:val="24"/>
        </w:rPr>
      </w:pPr>
      <w:r>
        <w:rPr>
          <w:sz w:val="24"/>
          <w:szCs w:val="24"/>
        </w:rPr>
        <w:t xml:space="preserve">Students are encouraged to check their Financial Aid status and pending documents on </w:t>
      </w:r>
      <w:hyperlink r:id="rId7" w:history="1">
        <w:r w:rsidRPr="004E41C0">
          <w:rPr>
            <w:rStyle w:val="Hyperlink"/>
            <w:sz w:val="24"/>
            <w:szCs w:val="24"/>
          </w:rPr>
          <w:t>TSC Online</w:t>
        </w:r>
      </w:hyperlink>
      <w:r>
        <w:rPr>
          <w:sz w:val="24"/>
          <w:szCs w:val="24"/>
        </w:rPr>
        <w:t xml:space="preserve">.  Once you have located your pending/missing documents, you can download them from our </w:t>
      </w:r>
      <w:hyperlink r:id="rId8" w:history="1">
        <w:r w:rsidRPr="004E41C0">
          <w:rPr>
            <w:rStyle w:val="Hyperlink"/>
            <w:sz w:val="24"/>
            <w:szCs w:val="24"/>
          </w:rPr>
          <w:t>Financial Aid Online Forms</w:t>
        </w:r>
      </w:hyperlink>
      <w:r>
        <w:rPr>
          <w:sz w:val="24"/>
          <w:szCs w:val="24"/>
        </w:rPr>
        <w:t xml:space="preserve"> page.</w:t>
      </w:r>
    </w:p>
    <w:p w:rsidR="0003356C" w:rsidRPr="004E41C0" w:rsidRDefault="004E41C0" w:rsidP="0003356C">
      <w:pPr>
        <w:rPr>
          <w:sz w:val="24"/>
          <w:szCs w:val="24"/>
        </w:rPr>
      </w:pPr>
      <w:r>
        <w:rPr>
          <w:sz w:val="24"/>
          <w:szCs w:val="24"/>
        </w:rPr>
        <w:t xml:space="preserve">Most financial aid forms can be submitted electronically via email at </w:t>
      </w:r>
      <w:hyperlink r:id="rId9" w:history="1">
        <w:r w:rsidRPr="005F45AD">
          <w:rPr>
            <w:rStyle w:val="Hyperlink"/>
            <w:sz w:val="24"/>
            <w:szCs w:val="24"/>
          </w:rPr>
          <w:t>financialaid@tsc.edu</w:t>
        </w:r>
      </w:hyperlink>
      <w:r>
        <w:rPr>
          <w:sz w:val="24"/>
          <w:szCs w:val="24"/>
        </w:rPr>
        <w:t xml:space="preserve"> or by fax at 295-3621. W</w:t>
      </w:r>
      <w:r w:rsidR="0003356C" w:rsidRPr="008E3462">
        <w:rPr>
          <w:sz w:val="24"/>
          <w:szCs w:val="24"/>
        </w:rPr>
        <w:t xml:space="preserve">e encourage you to </w:t>
      </w:r>
      <w:r w:rsidR="0003356C" w:rsidRPr="008E3462">
        <w:rPr>
          <w:b/>
          <w:sz w:val="24"/>
          <w:szCs w:val="24"/>
        </w:rPr>
        <w:t>SCAN</w:t>
      </w:r>
      <w:r w:rsidR="0003356C" w:rsidRPr="008E3462">
        <w:rPr>
          <w:sz w:val="24"/>
          <w:szCs w:val="24"/>
        </w:rPr>
        <w:t xml:space="preserve"> your documents using any free apps on your phone like </w:t>
      </w:r>
      <w:proofErr w:type="spellStart"/>
      <w:r w:rsidR="0003356C" w:rsidRPr="004E41C0">
        <w:rPr>
          <w:sz w:val="24"/>
          <w:szCs w:val="24"/>
        </w:rPr>
        <w:t>CamScanner</w:t>
      </w:r>
      <w:proofErr w:type="spellEnd"/>
      <w:r w:rsidR="0003356C" w:rsidRPr="004E41C0">
        <w:rPr>
          <w:sz w:val="24"/>
          <w:szCs w:val="24"/>
        </w:rPr>
        <w:t>.</w:t>
      </w:r>
      <w:r w:rsidR="0003356C" w:rsidRPr="008E3462">
        <w:rPr>
          <w:b/>
          <w:sz w:val="24"/>
          <w:szCs w:val="24"/>
        </w:rPr>
        <w:t xml:space="preserve">  </w:t>
      </w:r>
      <w:r>
        <w:rPr>
          <w:sz w:val="24"/>
          <w:szCs w:val="24"/>
        </w:rPr>
        <w:t xml:space="preserve">Any forms that require in-person submission will need to be </w:t>
      </w:r>
      <w:r w:rsidR="00A53716">
        <w:rPr>
          <w:sz w:val="24"/>
          <w:szCs w:val="24"/>
        </w:rPr>
        <w:t>notarized before</w:t>
      </w:r>
      <w:r>
        <w:rPr>
          <w:sz w:val="24"/>
          <w:szCs w:val="24"/>
        </w:rPr>
        <w:t xml:space="preserve"> submitting electronically. If you are unsure, please contact the Financial Aid Office b</w:t>
      </w:r>
      <w:r w:rsidR="00A53716">
        <w:rPr>
          <w:sz w:val="24"/>
          <w:szCs w:val="24"/>
        </w:rPr>
        <w:t>y phone or email.</w:t>
      </w:r>
    </w:p>
    <w:p w:rsidR="008E3462" w:rsidRDefault="00B34AB3" w:rsidP="008E3462">
      <w:pPr>
        <w:rPr>
          <w:b/>
          <w:sz w:val="28"/>
          <w:szCs w:val="28"/>
        </w:rPr>
      </w:pPr>
      <w:r>
        <w:rPr>
          <w:b/>
          <w:sz w:val="28"/>
          <w:szCs w:val="28"/>
        </w:rPr>
        <w:lastRenderedPageBreak/>
        <w:t>When can I expect my refund</w:t>
      </w:r>
      <w:r w:rsidR="008E3462" w:rsidRPr="008E3462">
        <w:rPr>
          <w:b/>
          <w:sz w:val="28"/>
          <w:szCs w:val="28"/>
        </w:rPr>
        <w:t>?</w:t>
      </w:r>
    </w:p>
    <w:p w:rsidR="00A53716" w:rsidRDefault="00A53716" w:rsidP="008E3462">
      <w:pPr>
        <w:rPr>
          <w:sz w:val="24"/>
          <w:szCs w:val="24"/>
        </w:rPr>
      </w:pPr>
      <w:r>
        <w:rPr>
          <w:sz w:val="24"/>
          <w:szCs w:val="24"/>
        </w:rPr>
        <w:t xml:space="preserve">The Financial Aid Office will continue to process disbursements remotely.  </w:t>
      </w:r>
    </w:p>
    <w:p w:rsidR="00B34AB3" w:rsidRDefault="00023BEA" w:rsidP="008E3462">
      <w:pPr>
        <w:rPr>
          <w:sz w:val="24"/>
          <w:szCs w:val="24"/>
        </w:rPr>
      </w:pPr>
      <w:r>
        <w:rPr>
          <w:sz w:val="24"/>
          <w:szCs w:val="24"/>
        </w:rPr>
        <w:t xml:space="preserve">The </w:t>
      </w:r>
      <w:r w:rsidR="00A53716">
        <w:rPr>
          <w:sz w:val="24"/>
          <w:szCs w:val="24"/>
        </w:rPr>
        <w:t>Finance Office will continue processing re</w:t>
      </w:r>
      <w:r w:rsidR="00B34AB3" w:rsidRPr="00B34AB3">
        <w:rPr>
          <w:sz w:val="24"/>
          <w:szCs w:val="24"/>
        </w:rPr>
        <w:t xml:space="preserve">funds </w:t>
      </w:r>
      <w:r w:rsidR="00190638">
        <w:rPr>
          <w:sz w:val="24"/>
          <w:szCs w:val="24"/>
        </w:rPr>
        <w:t>on a weekly basis.</w:t>
      </w:r>
      <w:r w:rsidR="00B34AB3">
        <w:rPr>
          <w:sz w:val="24"/>
          <w:szCs w:val="24"/>
        </w:rPr>
        <w:t xml:space="preserve"> </w:t>
      </w:r>
      <w:r w:rsidR="00190638">
        <w:rPr>
          <w:sz w:val="24"/>
          <w:szCs w:val="24"/>
        </w:rPr>
        <w:t xml:space="preserve">For questions on how to set up your direct deposit via Bank Mobile, please visit </w:t>
      </w:r>
      <w:hyperlink r:id="rId10" w:history="1">
        <w:r w:rsidR="00190638" w:rsidRPr="005F45AD">
          <w:rPr>
            <w:rStyle w:val="Hyperlink"/>
            <w:sz w:val="24"/>
            <w:szCs w:val="24"/>
          </w:rPr>
          <w:t>http://tsc.edu/index.php/about/office-of-finance/refunds.html</w:t>
        </w:r>
      </w:hyperlink>
      <w:r w:rsidR="00190638">
        <w:rPr>
          <w:sz w:val="24"/>
          <w:szCs w:val="24"/>
        </w:rPr>
        <w:t xml:space="preserve"> .</w:t>
      </w:r>
    </w:p>
    <w:p w:rsidR="00C76B27" w:rsidRDefault="00C76B27" w:rsidP="008E3462">
      <w:pPr>
        <w:rPr>
          <w:sz w:val="24"/>
          <w:szCs w:val="24"/>
        </w:rPr>
      </w:pPr>
    </w:p>
    <w:p w:rsidR="00E0291D" w:rsidRDefault="00E0291D" w:rsidP="00E0291D">
      <w:pPr>
        <w:rPr>
          <w:b/>
          <w:sz w:val="28"/>
          <w:szCs w:val="28"/>
        </w:rPr>
      </w:pPr>
      <w:r>
        <w:rPr>
          <w:b/>
          <w:sz w:val="28"/>
          <w:szCs w:val="28"/>
        </w:rPr>
        <w:t>What if I need assistance in completing the financial aid application?</w:t>
      </w:r>
    </w:p>
    <w:p w:rsidR="00B34AB3" w:rsidRDefault="00E0291D" w:rsidP="00190638">
      <w:pPr>
        <w:pStyle w:val="NormalWeb"/>
        <w:spacing w:before="0" w:beforeAutospacing="0"/>
      </w:pPr>
      <w:r w:rsidRPr="00E0291D">
        <w:rPr>
          <w:rFonts w:asciiTheme="minorHAnsi" w:hAnsiTheme="minorHAnsi"/>
        </w:rPr>
        <w:t xml:space="preserve">You may contact our office to get assistance by phone at 956-295-3620.  </w:t>
      </w:r>
    </w:p>
    <w:p w:rsidR="00E421ED" w:rsidRDefault="00E421ED" w:rsidP="00BC48C6">
      <w:pPr>
        <w:rPr>
          <w:b/>
          <w:sz w:val="28"/>
          <w:szCs w:val="28"/>
        </w:rPr>
      </w:pPr>
    </w:p>
    <w:p w:rsidR="00BC48C6" w:rsidRDefault="00BC48C6" w:rsidP="00BC48C6">
      <w:pPr>
        <w:rPr>
          <w:b/>
          <w:sz w:val="28"/>
          <w:szCs w:val="28"/>
        </w:rPr>
      </w:pPr>
      <w:r>
        <w:rPr>
          <w:b/>
          <w:sz w:val="28"/>
          <w:szCs w:val="28"/>
        </w:rPr>
        <w:t>How can I sign up for an in-person loan session</w:t>
      </w:r>
      <w:r w:rsidRPr="008E3462">
        <w:rPr>
          <w:b/>
          <w:sz w:val="28"/>
          <w:szCs w:val="28"/>
        </w:rPr>
        <w:t>?</w:t>
      </w:r>
    </w:p>
    <w:p w:rsidR="00B34AB3" w:rsidRDefault="00BC48C6" w:rsidP="008E3462">
      <w:pPr>
        <w:rPr>
          <w:sz w:val="24"/>
          <w:szCs w:val="24"/>
        </w:rPr>
      </w:pPr>
      <w:r>
        <w:rPr>
          <w:sz w:val="24"/>
          <w:szCs w:val="24"/>
        </w:rPr>
        <w:t>All in-person student loan sessions have been cancelled for</w:t>
      </w:r>
      <w:r w:rsidR="00C76B27">
        <w:rPr>
          <w:sz w:val="24"/>
          <w:szCs w:val="24"/>
        </w:rPr>
        <w:t xml:space="preserve"> the</w:t>
      </w:r>
      <w:r>
        <w:rPr>
          <w:sz w:val="24"/>
          <w:szCs w:val="24"/>
        </w:rPr>
        <w:t xml:space="preserve"> </w:t>
      </w:r>
      <w:proofErr w:type="gramStart"/>
      <w:r>
        <w:rPr>
          <w:sz w:val="24"/>
          <w:szCs w:val="24"/>
        </w:rPr>
        <w:t>Spring</w:t>
      </w:r>
      <w:proofErr w:type="gramEnd"/>
      <w:r w:rsidR="00C76B27">
        <w:rPr>
          <w:sz w:val="24"/>
          <w:szCs w:val="24"/>
        </w:rPr>
        <w:t xml:space="preserve"> 2020 term</w:t>
      </w:r>
      <w:r>
        <w:rPr>
          <w:sz w:val="24"/>
          <w:szCs w:val="24"/>
        </w:rPr>
        <w:t>.  Please note that you will still be required to complete th</w:t>
      </w:r>
      <w:r w:rsidR="00190638">
        <w:rPr>
          <w:sz w:val="24"/>
          <w:szCs w:val="24"/>
        </w:rPr>
        <w:t xml:space="preserve">e </w:t>
      </w:r>
      <w:hyperlink r:id="rId11" w:history="1">
        <w:r w:rsidR="00190638" w:rsidRPr="00190638">
          <w:rPr>
            <w:rStyle w:val="Hyperlink"/>
            <w:sz w:val="24"/>
            <w:szCs w:val="24"/>
          </w:rPr>
          <w:t>online counseling</w:t>
        </w:r>
      </w:hyperlink>
      <w:r w:rsidR="00190638">
        <w:rPr>
          <w:sz w:val="24"/>
          <w:szCs w:val="24"/>
        </w:rPr>
        <w:t xml:space="preserve"> requirement and </w:t>
      </w:r>
      <w:hyperlink r:id="rId12" w:history="1">
        <w:r w:rsidR="00190638" w:rsidRPr="00190638">
          <w:rPr>
            <w:rStyle w:val="Hyperlink"/>
            <w:sz w:val="24"/>
            <w:szCs w:val="24"/>
          </w:rPr>
          <w:t>Master Promissory Note.</w:t>
        </w:r>
      </w:hyperlink>
    </w:p>
    <w:p w:rsidR="00A53716" w:rsidRDefault="00A53716" w:rsidP="008E3462">
      <w:pPr>
        <w:rPr>
          <w:sz w:val="24"/>
          <w:szCs w:val="24"/>
        </w:rPr>
      </w:pPr>
    </w:p>
    <w:p w:rsidR="00A53716" w:rsidRDefault="00A53716" w:rsidP="00A53716">
      <w:pPr>
        <w:rPr>
          <w:b/>
          <w:sz w:val="28"/>
          <w:szCs w:val="28"/>
        </w:rPr>
      </w:pPr>
      <w:r>
        <w:rPr>
          <w:b/>
          <w:sz w:val="28"/>
          <w:szCs w:val="28"/>
        </w:rPr>
        <w:t>How are my student loans impacted during the COVID-19 crisis?</w:t>
      </w:r>
    </w:p>
    <w:p w:rsidR="00A53716" w:rsidRPr="00A53716" w:rsidRDefault="00A53716" w:rsidP="008E3462">
      <w:pPr>
        <w:rPr>
          <w:rFonts w:ascii="Calibri" w:hAnsi="Calibri"/>
          <w:sz w:val="24"/>
          <w:szCs w:val="24"/>
        </w:rPr>
      </w:pPr>
      <w:r w:rsidRPr="00A53716">
        <w:rPr>
          <w:rFonts w:ascii="Calibri" w:hAnsi="Calibri"/>
          <w:color w:val="333333"/>
          <w:sz w:val="24"/>
          <w:szCs w:val="24"/>
          <w:shd w:val="clear" w:color="auto" w:fill="FFFFFF"/>
        </w:rPr>
        <w:t>In a </w:t>
      </w:r>
      <w:hyperlink r:id="rId13" w:history="1">
        <w:r w:rsidR="00E421ED" w:rsidRPr="00E421ED">
          <w:rPr>
            <w:rStyle w:val="Hyperlink"/>
            <w:rFonts w:ascii="Calibri" w:hAnsi="Calibri"/>
            <w:sz w:val="24"/>
            <w:szCs w:val="24"/>
          </w:rPr>
          <w:t>press release</w:t>
        </w:r>
      </w:hyperlink>
      <w:r w:rsidRPr="00A53716">
        <w:rPr>
          <w:rFonts w:ascii="Calibri" w:hAnsi="Calibri"/>
          <w:color w:val="333333"/>
          <w:sz w:val="24"/>
          <w:szCs w:val="24"/>
          <w:shd w:val="clear" w:color="auto" w:fill="FFFFFF"/>
        </w:rPr>
        <w:t>, the Federal Department of Education announced all borrowers with qualifying loans would automatically have their interest rate set to 0% for at least 60 days from March 13, 2020, and added that they would be able to halt payments on their loans for at least two months by requesting an administrative forbearance through their loan servicer.</w:t>
      </w:r>
    </w:p>
    <w:p w:rsidR="00E421ED" w:rsidRDefault="00E421ED" w:rsidP="008E3462">
      <w:pPr>
        <w:rPr>
          <w:sz w:val="24"/>
          <w:szCs w:val="24"/>
        </w:rPr>
      </w:pPr>
      <w:r>
        <w:rPr>
          <w:sz w:val="24"/>
          <w:szCs w:val="24"/>
        </w:rPr>
        <w:t xml:space="preserve">We encourage you monitor </w:t>
      </w:r>
      <w:hyperlink r:id="rId14" w:history="1">
        <w:r w:rsidRPr="00E421ED">
          <w:rPr>
            <w:rStyle w:val="Hyperlink"/>
            <w:sz w:val="24"/>
            <w:szCs w:val="24"/>
          </w:rPr>
          <w:t>Student Aid</w:t>
        </w:r>
      </w:hyperlink>
      <w:r>
        <w:rPr>
          <w:sz w:val="24"/>
          <w:szCs w:val="24"/>
        </w:rPr>
        <w:t xml:space="preserve"> page for up to date information.</w:t>
      </w:r>
    </w:p>
    <w:p w:rsidR="00190638" w:rsidRDefault="00190638" w:rsidP="008E3462">
      <w:pPr>
        <w:rPr>
          <w:sz w:val="24"/>
          <w:szCs w:val="24"/>
        </w:rPr>
      </w:pPr>
    </w:p>
    <w:p w:rsidR="00BC48C6" w:rsidRDefault="00BC48C6" w:rsidP="00BC48C6">
      <w:pPr>
        <w:rPr>
          <w:b/>
          <w:sz w:val="28"/>
          <w:szCs w:val="28"/>
        </w:rPr>
      </w:pPr>
      <w:r>
        <w:rPr>
          <w:b/>
          <w:sz w:val="28"/>
          <w:szCs w:val="28"/>
        </w:rPr>
        <w:t>Will my financial aid be impacted if I withdraw from my courses?</w:t>
      </w:r>
    </w:p>
    <w:p w:rsidR="00BC48C6" w:rsidRPr="004413F1" w:rsidRDefault="00A53716" w:rsidP="00BC48C6">
      <w:pPr>
        <w:pStyle w:val="NormalWeb"/>
        <w:shd w:val="clear" w:color="auto" w:fill="FFFFFF"/>
        <w:spacing w:before="0" w:beforeAutospacing="0" w:after="0" w:afterAutospacing="0"/>
        <w:textAlignment w:val="baseline"/>
        <w:rPr>
          <w:rFonts w:asciiTheme="minorHAnsi" w:hAnsiTheme="minorHAnsi"/>
          <w:color w:val="000000" w:themeColor="text1"/>
          <w:bdr w:val="none" w:sz="0" w:space="0" w:color="auto" w:frame="1"/>
          <w:shd w:val="clear" w:color="auto" w:fill="FFFFFF"/>
        </w:rPr>
      </w:pPr>
      <w:r>
        <w:rPr>
          <w:rFonts w:asciiTheme="minorHAnsi" w:hAnsiTheme="minorHAnsi"/>
          <w:color w:val="000000" w:themeColor="text1"/>
          <w:bdr w:val="none" w:sz="0" w:space="0" w:color="auto" w:frame="1"/>
          <w:shd w:val="clear" w:color="auto" w:fill="FFFFFF"/>
        </w:rPr>
        <w:t xml:space="preserve">We know that students are facing responsibilities at home and work and with online classes. However, it is still important that you stay enrolled and pass your classes. </w:t>
      </w:r>
      <w:r w:rsidR="00BC48C6" w:rsidRPr="004413F1">
        <w:rPr>
          <w:rFonts w:asciiTheme="minorHAnsi" w:hAnsiTheme="minorHAnsi"/>
          <w:color w:val="000000" w:themeColor="text1"/>
          <w:bdr w:val="none" w:sz="0" w:space="0" w:color="auto" w:frame="1"/>
          <w:shd w:val="clear" w:color="auto" w:fill="FFFFFF"/>
        </w:rPr>
        <w:t xml:space="preserve">In general, students must continue to </w:t>
      </w:r>
      <w:r w:rsidRPr="004413F1">
        <w:rPr>
          <w:rFonts w:asciiTheme="minorHAnsi" w:hAnsiTheme="minorHAnsi"/>
          <w:color w:val="000000" w:themeColor="text1"/>
          <w:bdr w:val="none" w:sz="0" w:space="0" w:color="auto" w:frame="1"/>
          <w:shd w:val="clear" w:color="auto" w:fill="FFFFFF"/>
        </w:rPr>
        <w:t>maint</w:t>
      </w:r>
      <w:r>
        <w:rPr>
          <w:rFonts w:asciiTheme="minorHAnsi" w:hAnsiTheme="minorHAnsi"/>
          <w:color w:val="000000" w:themeColor="text1"/>
          <w:bdr w:val="none" w:sz="0" w:space="0" w:color="auto" w:frame="1"/>
          <w:shd w:val="clear" w:color="auto" w:fill="FFFFFF"/>
        </w:rPr>
        <w:t>a</w:t>
      </w:r>
      <w:r w:rsidRPr="004413F1">
        <w:rPr>
          <w:rFonts w:asciiTheme="minorHAnsi" w:hAnsiTheme="minorHAnsi"/>
          <w:color w:val="000000" w:themeColor="text1"/>
          <w:bdr w:val="none" w:sz="0" w:space="0" w:color="auto" w:frame="1"/>
          <w:shd w:val="clear" w:color="auto" w:fill="FFFFFF"/>
        </w:rPr>
        <w:t>in</w:t>
      </w:r>
      <w:r w:rsidR="00BC48C6" w:rsidRPr="004413F1">
        <w:rPr>
          <w:rFonts w:asciiTheme="minorHAnsi" w:hAnsiTheme="minorHAnsi"/>
          <w:color w:val="000000" w:themeColor="text1"/>
          <w:bdr w:val="none" w:sz="0" w:space="0" w:color="auto" w:frame="1"/>
          <w:shd w:val="clear" w:color="auto" w:fill="FFFFFF"/>
        </w:rPr>
        <w:t xml:space="preserve"> minimum program enrollment requirements to receive aid. </w:t>
      </w:r>
    </w:p>
    <w:p w:rsidR="004413F1" w:rsidRPr="004413F1" w:rsidRDefault="004413F1" w:rsidP="00BC48C6">
      <w:pPr>
        <w:pStyle w:val="NormalWeb"/>
        <w:shd w:val="clear" w:color="auto" w:fill="FFFFFF"/>
        <w:spacing w:before="0" w:beforeAutospacing="0" w:after="0" w:afterAutospacing="0"/>
        <w:textAlignment w:val="baseline"/>
        <w:rPr>
          <w:rFonts w:asciiTheme="minorHAnsi" w:hAnsiTheme="minorHAnsi"/>
          <w:color w:val="000000" w:themeColor="text1"/>
          <w:bdr w:val="none" w:sz="0" w:space="0" w:color="auto" w:frame="1"/>
          <w:shd w:val="clear" w:color="auto" w:fill="FFFFFF"/>
        </w:rPr>
      </w:pPr>
    </w:p>
    <w:p w:rsidR="00BC48C6" w:rsidRPr="004413F1" w:rsidRDefault="00BC48C6" w:rsidP="00BC48C6">
      <w:pPr>
        <w:pStyle w:val="NormalWeb"/>
        <w:shd w:val="clear" w:color="auto" w:fill="FFFFFF"/>
        <w:spacing w:before="0" w:beforeAutospacing="0" w:after="0" w:afterAutospacing="0"/>
        <w:textAlignment w:val="baseline"/>
        <w:rPr>
          <w:rFonts w:asciiTheme="minorHAnsi" w:hAnsiTheme="minorHAnsi"/>
          <w:color w:val="000000" w:themeColor="text1"/>
        </w:rPr>
      </w:pPr>
      <w:r w:rsidRPr="004413F1">
        <w:rPr>
          <w:rFonts w:asciiTheme="minorHAnsi" w:hAnsiTheme="minorHAnsi"/>
          <w:color w:val="000000" w:themeColor="text1"/>
          <w:bdr w:val="none" w:sz="0" w:space="0" w:color="auto" w:frame="1"/>
        </w:rPr>
        <w:t>If you are planning to officially withdraw from</w:t>
      </w:r>
      <w:r w:rsidRPr="004413F1">
        <w:rPr>
          <w:rStyle w:val="apple-converted-space"/>
          <w:rFonts w:asciiTheme="minorHAnsi" w:hAnsiTheme="minorHAnsi"/>
          <w:color w:val="000000" w:themeColor="text1"/>
          <w:bdr w:val="none" w:sz="0" w:space="0" w:color="auto" w:frame="1"/>
        </w:rPr>
        <w:t> </w:t>
      </w:r>
      <w:r w:rsidRPr="004413F1">
        <w:rPr>
          <w:rStyle w:val="Strong"/>
          <w:rFonts w:asciiTheme="minorHAnsi" w:hAnsiTheme="minorHAnsi"/>
          <w:color w:val="000000" w:themeColor="text1"/>
          <w:u w:val="single"/>
          <w:bdr w:val="none" w:sz="0" w:space="0" w:color="auto" w:frame="1"/>
        </w:rPr>
        <w:t>all</w:t>
      </w:r>
      <w:r w:rsidRPr="004413F1">
        <w:rPr>
          <w:rFonts w:asciiTheme="minorHAnsi" w:hAnsiTheme="minorHAnsi"/>
          <w:color w:val="000000" w:themeColor="text1"/>
          <w:bdr w:val="none" w:sz="0" w:space="0" w:color="auto" w:frame="1"/>
        </w:rPr>
        <w:t> of your courses, please consult with an academic and financial aid advisor before doing so.  Withdrawing from all courses can negatively affect your aid.</w:t>
      </w:r>
    </w:p>
    <w:p w:rsidR="00BC48C6" w:rsidRDefault="00BC48C6" w:rsidP="00BC48C6">
      <w:pPr>
        <w:rPr>
          <w:b/>
          <w:color w:val="000000" w:themeColor="text1"/>
          <w:sz w:val="28"/>
          <w:szCs w:val="28"/>
        </w:rPr>
      </w:pPr>
    </w:p>
    <w:p w:rsidR="00E421ED" w:rsidRDefault="00E421ED" w:rsidP="00BC48C6">
      <w:pPr>
        <w:rPr>
          <w:b/>
          <w:color w:val="000000" w:themeColor="text1"/>
          <w:sz w:val="28"/>
          <w:szCs w:val="28"/>
        </w:rPr>
      </w:pPr>
    </w:p>
    <w:p w:rsidR="004413F1" w:rsidRDefault="00726AEF" w:rsidP="00BC48C6">
      <w:pPr>
        <w:rPr>
          <w:b/>
          <w:color w:val="000000" w:themeColor="text1"/>
          <w:sz w:val="28"/>
          <w:szCs w:val="28"/>
        </w:rPr>
      </w:pPr>
      <w:r>
        <w:rPr>
          <w:b/>
          <w:color w:val="000000" w:themeColor="text1"/>
          <w:sz w:val="28"/>
          <w:szCs w:val="28"/>
        </w:rPr>
        <w:t xml:space="preserve">Can I still complete </w:t>
      </w:r>
      <w:r w:rsidR="00EE7E19">
        <w:rPr>
          <w:b/>
          <w:color w:val="000000" w:themeColor="text1"/>
          <w:sz w:val="28"/>
          <w:szCs w:val="28"/>
        </w:rPr>
        <w:t>t</w:t>
      </w:r>
      <w:r>
        <w:rPr>
          <w:b/>
          <w:color w:val="000000" w:themeColor="text1"/>
          <w:sz w:val="28"/>
          <w:szCs w:val="28"/>
        </w:rPr>
        <w:t>he 2020-2021 FAFSA?</w:t>
      </w:r>
    </w:p>
    <w:p w:rsidR="00726AEF" w:rsidRPr="00726AEF" w:rsidRDefault="00726AEF" w:rsidP="00726AEF">
      <w:pPr>
        <w:pStyle w:val="NormalWeb"/>
        <w:shd w:val="clear" w:color="auto" w:fill="FFFFFF"/>
        <w:rPr>
          <w:rFonts w:asciiTheme="minorHAnsi" w:hAnsiTheme="minorHAnsi" w:cs="Helvetica"/>
        </w:rPr>
      </w:pPr>
      <w:r w:rsidRPr="00726AEF">
        <w:rPr>
          <w:rFonts w:asciiTheme="minorHAnsi" w:hAnsiTheme="minorHAnsi" w:cs="Helvetica"/>
        </w:rPr>
        <w:t>We have started processing financial aid applications for the 2020–21 academic year.</w:t>
      </w:r>
    </w:p>
    <w:p w:rsidR="00726AEF" w:rsidRPr="00190638" w:rsidRDefault="00023BEA" w:rsidP="00726AEF">
      <w:pPr>
        <w:pStyle w:val="NormalWeb"/>
        <w:shd w:val="clear" w:color="auto" w:fill="FFFFFF"/>
        <w:rPr>
          <w:rFonts w:asciiTheme="minorHAnsi" w:hAnsiTheme="minorHAnsi" w:cs="Helvetica"/>
        </w:rPr>
      </w:pPr>
      <w:r>
        <w:rPr>
          <w:rFonts w:asciiTheme="minorHAnsi" w:hAnsiTheme="minorHAnsi" w:cs="Helvetica"/>
        </w:rPr>
        <w:t>Please keep in mind that y</w:t>
      </w:r>
      <w:r w:rsidR="00726AEF" w:rsidRPr="00726AEF">
        <w:rPr>
          <w:rFonts w:asciiTheme="minorHAnsi" w:hAnsiTheme="minorHAnsi" w:cs="Helvetica"/>
        </w:rPr>
        <w:t xml:space="preserve">ou must complete Free Application for Federal Student Aid (FAFSA) each year that you want to apply for federal and state grants, federal work-study, or institutional scholarships. Learn how </w:t>
      </w:r>
      <w:r w:rsidR="00726AEF" w:rsidRPr="00190638">
        <w:rPr>
          <w:rFonts w:asciiTheme="minorHAnsi" w:hAnsiTheme="minorHAnsi" w:cs="Helvetica"/>
        </w:rPr>
        <w:t>to</w:t>
      </w:r>
      <w:r w:rsidR="00726AEF" w:rsidRPr="00190638">
        <w:rPr>
          <w:rStyle w:val="apple-converted-space"/>
          <w:rFonts w:asciiTheme="minorHAnsi" w:hAnsiTheme="minorHAnsi" w:cs="Helvetica"/>
        </w:rPr>
        <w:t> </w:t>
      </w:r>
      <w:hyperlink r:id="rId15" w:history="1">
        <w:r w:rsidR="00726AEF" w:rsidRPr="00190638">
          <w:rPr>
            <w:rStyle w:val="Hyperlink"/>
            <w:rFonts w:asciiTheme="minorHAnsi" w:hAnsiTheme="minorHAnsi" w:cs="Helvetica"/>
            <w:color w:val="auto"/>
          </w:rPr>
          <w:t>complete the FAFSA</w:t>
        </w:r>
      </w:hyperlink>
      <w:r w:rsidR="00726AEF" w:rsidRPr="00190638">
        <w:rPr>
          <w:rFonts w:asciiTheme="minorHAnsi" w:hAnsiTheme="minorHAnsi" w:cs="Helvetica"/>
        </w:rPr>
        <w:t xml:space="preserve">. </w:t>
      </w:r>
    </w:p>
    <w:p w:rsidR="00726AEF" w:rsidRPr="00190638" w:rsidRDefault="00726AEF" w:rsidP="00726AEF">
      <w:pPr>
        <w:pStyle w:val="NormalWeb"/>
        <w:shd w:val="clear" w:color="auto" w:fill="FFFFFF"/>
        <w:rPr>
          <w:rFonts w:asciiTheme="minorHAnsi" w:hAnsiTheme="minorHAnsi" w:cs="Helvetica"/>
        </w:rPr>
      </w:pPr>
      <w:r w:rsidRPr="00190638">
        <w:rPr>
          <w:rFonts w:asciiTheme="minorHAnsi" w:hAnsiTheme="minorHAnsi" w:cs="Helvetica"/>
        </w:rPr>
        <w:t>If you have already completed the 2020–21 FAFSA, log in to My TSC</w:t>
      </w:r>
      <w:r w:rsidRPr="00190638">
        <w:rPr>
          <w:rStyle w:val="apple-converted-space"/>
          <w:rFonts w:asciiTheme="minorHAnsi" w:hAnsiTheme="minorHAnsi" w:cs="Helvetica"/>
        </w:rPr>
        <w:t> </w:t>
      </w:r>
      <w:r w:rsidRPr="00190638">
        <w:rPr>
          <w:rFonts w:asciiTheme="minorHAnsi" w:hAnsiTheme="minorHAnsi" w:cs="Helvetica"/>
        </w:rPr>
        <w:t>to check if you need to provide additional documentation to complete your financial aid offer.</w:t>
      </w:r>
    </w:p>
    <w:p w:rsidR="00B34AB3" w:rsidRDefault="00B34AB3" w:rsidP="008E3462">
      <w:pPr>
        <w:rPr>
          <w:sz w:val="24"/>
          <w:szCs w:val="24"/>
        </w:rPr>
      </w:pPr>
    </w:p>
    <w:p w:rsidR="00F34B70" w:rsidRPr="00190638" w:rsidRDefault="00F34B70" w:rsidP="008E3462">
      <w:pPr>
        <w:rPr>
          <w:b/>
          <w:color w:val="000000" w:themeColor="text1"/>
          <w:sz w:val="28"/>
          <w:szCs w:val="28"/>
        </w:rPr>
      </w:pPr>
      <w:r w:rsidRPr="00190638">
        <w:rPr>
          <w:b/>
          <w:color w:val="000000" w:themeColor="text1"/>
          <w:sz w:val="28"/>
          <w:szCs w:val="28"/>
        </w:rPr>
        <w:t>How do I submit a Financial Aid Appeal Packet?</w:t>
      </w:r>
    </w:p>
    <w:p w:rsidR="00F34B70" w:rsidRPr="00190638" w:rsidRDefault="00F34B70" w:rsidP="008E3462">
      <w:r w:rsidRPr="00190638">
        <w:rPr>
          <w:rFonts w:cs="Times New Roman"/>
          <w:color w:val="231F20"/>
          <w:sz w:val="24"/>
          <w:szCs w:val="24"/>
          <w:shd w:val="clear" w:color="auto" w:fill="FFFFFF"/>
        </w:rPr>
        <w:t>Compliance with SAP</w:t>
      </w:r>
      <w:r w:rsidR="003A69AD">
        <w:rPr>
          <w:rFonts w:cs="Times New Roman"/>
          <w:color w:val="231F20"/>
          <w:sz w:val="24"/>
          <w:szCs w:val="24"/>
          <w:shd w:val="clear" w:color="auto" w:fill="FFFFFF"/>
        </w:rPr>
        <w:t xml:space="preserve"> (Satisfactory Academic Progress) standards</w:t>
      </w:r>
      <w:r w:rsidRPr="00190638">
        <w:rPr>
          <w:rFonts w:cs="Times New Roman"/>
          <w:color w:val="231F20"/>
          <w:sz w:val="24"/>
          <w:szCs w:val="24"/>
          <w:shd w:val="clear" w:color="auto" w:fill="FFFFFF"/>
        </w:rPr>
        <w:t xml:space="preserve"> must be met in order for a student to retain their financial aid eligibility.  Students are advised to check their status t</w:t>
      </w:r>
      <w:r w:rsidR="00190638" w:rsidRPr="00190638">
        <w:rPr>
          <w:rFonts w:cs="Times New Roman"/>
          <w:color w:val="231F20"/>
          <w:sz w:val="24"/>
          <w:szCs w:val="24"/>
          <w:shd w:val="clear" w:color="auto" w:fill="FFFFFF"/>
        </w:rPr>
        <w:t xml:space="preserve">hrough their TSC Online account </w:t>
      </w:r>
      <w:r w:rsidRPr="00190638">
        <w:rPr>
          <w:rFonts w:cs="Times New Roman"/>
          <w:color w:val="231F20"/>
          <w:sz w:val="24"/>
          <w:szCs w:val="24"/>
          <w:shd w:val="clear" w:color="auto" w:fill="FFFFFF"/>
        </w:rPr>
        <w:t>or by contacting the Financial Aid Office.  If you are currently on Financial Aid Suspension, you may submit an appeal.  The Financial Aid Appeal Form and Academic Plan form is</w:t>
      </w:r>
      <w:r w:rsidRPr="00190638">
        <w:rPr>
          <w:rFonts w:cs="Arial"/>
          <w:color w:val="000000"/>
          <w:sz w:val="18"/>
          <w:szCs w:val="18"/>
        </w:rPr>
        <w:t xml:space="preserve"> available here: </w:t>
      </w:r>
      <w:r w:rsidRPr="00190638">
        <w:rPr>
          <w:rFonts w:cs="Arial"/>
          <w:color w:val="000000"/>
          <w:sz w:val="18"/>
          <w:szCs w:val="18"/>
        </w:rPr>
        <w:br/>
      </w:r>
      <w:hyperlink r:id="rId16" w:history="1">
        <w:r w:rsidRPr="00190638">
          <w:rPr>
            <w:rFonts w:cs="Arial"/>
            <w:noProof/>
            <w:color w:val="D11A38"/>
            <w:sz w:val="24"/>
            <w:szCs w:val="24"/>
          </w:rPr>
          <w:drawing>
            <wp:inline distT="0" distB="0" distL="0" distR="0">
              <wp:extent cx="190500" cy="190500"/>
              <wp:effectExtent l="0" t="0" r="0" b="0"/>
              <wp:docPr id="1" name="Picture 1" descr="pd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0638">
          <w:rPr>
            <w:rStyle w:val="wffiletext"/>
            <w:rFonts w:cs="Arial"/>
            <w:color w:val="D11A38"/>
            <w:sz w:val="24"/>
            <w:szCs w:val="24"/>
            <w:u w:val="single"/>
          </w:rPr>
          <w:t>Financial Aid Satisfactory Academic Process (SAP) Appeal Packet</w:t>
        </w:r>
      </w:hyperlink>
    </w:p>
    <w:p w:rsidR="00190638" w:rsidRDefault="00190638" w:rsidP="008E3462"/>
    <w:p w:rsidR="00190638" w:rsidRPr="00A53716" w:rsidRDefault="00A53716" w:rsidP="008E3462">
      <w:pPr>
        <w:rPr>
          <w:b/>
          <w:sz w:val="28"/>
          <w:szCs w:val="28"/>
        </w:rPr>
      </w:pPr>
      <w:r w:rsidRPr="00A53716">
        <w:rPr>
          <w:b/>
          <w:sz w:val="28"/>
          <w:szCs w:val="28"/>
        </w:rPr>
        <w:t>I am</w:t>
      </w:r>
      <w:r>
        <w:rPr>
          <w:b/>
          <w:sz w:val="28"/>
          <w:szCs w:val="28"/>
        </w:rPr>
        <w:t xml:space="preserve"> </w:t>
      </w:r>
      <w:r w:rsidRPr="00A53716">
        <w:rPr>
          <w:b/>
          <w:sz w:val="28"/>
          <w:szCs w:val="28"/>
        </w:rPr>
        <w:t>receiving an outside scholarship, how do I submit my scholarship check?</w:t>
      </w:r>
    </w:p>
    <w:p w:rsidR="00A53716" w:rsidRDefault="00A53716" w:rsidP="008E3462">
      <w:r>
        <w:t>If you are receiving an outside scholarship check, please mail your check to the address below:</w:t>
      </w:r>
    </w:p>
    <w:p w:rsidR="00A53716" w:rsidRDefault="00A53716" w:rsidP="00A53716">
      <w:pPr>
        <w:spacing w:after="0"/>
      </w:pPr>
      <w:r>
        <w:t xml:space="preserve">Texas </w:t>
      </w:r>
      <w:proofErr w:type="spellStart"/>
      <w:r>
        <w:t>Southmost</w:t>
      </w:r>
      <w:proofErr w:type="spellEnd"/>
      <w:r>
        <w:t xml:space="preserve"> College</w:t>
      </w:r>
    </w:p>
    <w:p w:rsidR="00A53716" w:rsidRDefault="00A53716" w:rsidP="00A53716">
      <w:pPr>
        <w:spacing w:after="0"/>
      </w:pPr>
      <w:r>
        <w:t xml:space="preserve">Finance Office  </w:t>
      </w:r>
    </w:p>
    <w:p w:rsidR="00A53716" w:rsidRDefault="00A53716" w:rsidP="00A53716">
      <w:pPr>
        <w:spacing w:after="0"/>
      </w:pPr>
      <w:r>
        <w:t>Attn: Cashiers – Berta Orive</w:t>
      </w:r>
    </w:p>
    <w:p w:rsidR="00A53716" w:rsidRDefault="00A53716" w:rsidP="00A53716">
      <w:pPr>
        <w:spacing w:after="0"/>
      </w:pPr>
      <w:r>
        <w:t>80 Fort Brown, Brownville, Texas 78520</w:t>
      </w:r>
    </w:p>
    <w:p w:rsidR="00A53716" w:rsidRDefault="00A53716" w:rsidP="008E3462"/>
    <w:p w:rsidR="00A53716" w:rsidRPr="00A53716" w:rsidRDefault="00A53716" w:rsidP="008E3462">
      <w:pPr>
        <w:rPr>
          <w:b/>
          <w:sz w:val="28"/>
        </w:rPr>
      </w:pPr>
      <w:r w:rsidRPr="00A53716">
        <w:rPr>
          <w:b/>
          <w:sz w:val="28"/>
        </w:rPr>
        <w:t>Where can I find more information regarding COVID-19?</w:t>
      </w:r>
    </w:p>
    <w:p w:rsidR="00EA3F9F" w:rsidRPr="00190638" w:rsidRDefault="009C5A88" w:rsidP="009C5A88">
      <w:pPr>
        <w:rPr>
          <w:rFonts w:cs="Arial"/>
          <w:color w:val="000000"/>
          <w:sz w:val="24"/>
          <w:szCs w:val="24"/>
        </w:rPr>
      </w:pPr>
      <w:bookmarkStart w:id="0" w:name="_GoBack"/>
      <w:bookmarkEnd w:id="0"/>
      <w:r w:rsidRPr="00190638">
        <w:rPr>
          <w:rFonts w:cs="Arial"/>
          <w:color w:val="000000"/>
          <w:sz w:val="24"/>
          <w:szCs w:val="24"/>
        </w:rPr>
        <w:t xml:space="preserve">The Centers for Disease Control and Prevention (CDC) and the World Health Organization (WHO) provide helpful Frequently Asked Questions resources that are updated as new information about the rapidly evolving situation with COVID-19 becomes available. </w:t>
      </w:r>
    </w:p>
    <w:p w:rsidR="009C5A88" w:rsidRPr="00190638" w:rsidRDefault="009C5A88" w:rsidP="009C5A88">
      <w:pPr>
        <w:rPr>
          <w:sz w:val="24"/>
          <w:szCs w:val="24"/>
        </w:rPr>
      </w:pPr>
      <w:r w:rsidRPr="00190638">
        <w:rPr>
          <w:rFonts w:cs="Arial"/>
          <w:color w:val="000000"/>
          <w:sz w:val="24"/>
          <w:szCs w:val="24"/>
        </w:rPr>
        <w:t>The Texas Department of State Health Services has resources specifically for Texans that also contains updated information.</w:t>
      </w:r>
      <w:r w:rsidR="00EA3F9F" w:rsidRPr="00190638">
        <w:rPr>
          <w:rFonts w:cs="Arial"/>
          <w:color w:val="000000"/>
          <w:sz w:val="24"/>
          <w:szCs w:val="24"/>
        </w:rPr>
        <w:t xml:space="preserve">  Please use the links below:</w:t>
      </w:r>
      <w:r w:rsidRPr="00190638">
        <w:rPr>
          <w:rFonts w:cs="Arial"/>
          <w:color w:val="000000"/>
          <w:sz w:val="24"/>
          <w:szCs w:val="24"/>
        </w:rPr>
        <w:br/>
      </w:r>
    </w:p>
    <w:p w:rsidR="009C5A88" w:rsidRPr="00190638" w:rsidRDefault="009C5A88" w:rsidP="00EA3F9F">
      <w:pPr>
        <w:pStyle w:val="alleft"/>
        <w:ind w:left="720"/>
        <w:rPr>
          <w:rFonts w:asciiTheme="minorHAnsi" w:hAnsiTheme="minorHAnsi" w:cstheme="minorHAnsi"/>
          <w:color w:val="000000"/>
        </w:rPr>
      </w:pPr>
      <w:r w:rsidRPr="00190638">
        <w:rPr>
          <w:rFonts w:asciiTheme="minorHAnsi" w:hAnsiTheme="minorHAnsi" w:cstheme="minorHAnsi"/>
          <w:color w:val="000000"/>
        </w:rPr>
        <w:t>CDC: Frequently Asked Questions and Answers</w:t>
      </w:r>
      <w:r w:rsidRPr="00190638">
        <w:rPr>
          <w:rFonts w:asciiTheme="minorHAnsi" w:hAnsiTheme="minorHAnsi" w:cstheme="minorHAnsi"/>
          <w:color w:val="000000"/>
        </w:rPr>
        <w:br/>
      </w:r>
      <w:hyperlink r:id="rId18" w:history="1">
        <w:r w:rsidRPr="00190638">
          <w:rPr>
            <w:rStyle w:val="Hyperlink"/>
            <w:rFonts w:asciiTheme="minorHAnsi" w:hAnsiTheme="minorHAnsi" w:cstheme="minorHAnsi"/>
            <w:color w:val="990000"/>
          </w:rPr>
          <w:t>www.cdc.gov/coronavirus/2019-ncov/faq.html</w:t>
        </w:r>
      </w:hyperlink>
    </w:p>
    <w:p w:rsidR="009C5A88" w:rsidRPr="00190638" w:rsidRDefault="009C5A88" w:rsidP="00EA3F9F">
      <w:pPr>
        <w:pStyle w:val="alleft"/>
        <w:ind w:left="720"/>
        <w:rPr>
          <w:rFonts w:asciiTheme="minorHAnsi" w:hAnsiTheme="minorHAnsi" w:cstheme="minorHAnsi"/>
          <w:color w:val="000000"/>
        </w:rPr>
      </w:pPr>
      <w:r w:rsidRPr="00190638">
        <w:rPr>
          <w:rFonts w:asciiTheme="minorHAnsi" w:hAnsiTheme="minorHAnsi" w:cstheme="minorHAnsi"/>
          <w:color w:val="000000"/>
        </w:rPr>
        <w:t>CDC: What you should know about Coronavirus Disease 2019 (COVID-19</w:t>
      </w:r>
      <w:proofErr w:type="gramStart"/>
      <w:r w:rsidRPr="00190638">
        <w:rPr>
          <w:rFonts w:asciiTheme="minorHAnsi" w:hAnsiTheme="minorHAnsi" w:cstheme="minorHAnsi"/>
          <w:color w:val="000000"/>
        </w:rPr>
        <w:t>)</w:t>
      </w:r>
      <w:proofErr w:type="gramEnd"/>
      <w:r w:rsidRPr="00190638">
        <w:rPr>
          <w:rFonts w:asciiTheme="minorHAnsi" w:hAnsiTheme="minorHAnsi" w:cstheme="minorHAnsi"/>
          <w:color w:val="000000"/>
        </w:rPr>
        <w:br/>
      </w:r>
      <w:hyperlink r:id="rId19" w:history="1">
        <w:r w:rsidRPr="00190638">
          <w:rPr>
            <w:rStyle w:val="Hyperlink"/>
            <w:rFonts w:asciiTheme="minorHAnsi" w:hAnsiTheme="minorHAnsi" w:cstheme="minorHAnsi"/>
            <w:color w:val="990000"/>
          </w:rPr>
          <w:t>www.cdc.gov/coronavirus/2019-ncov/about/index.html</w:t>
        </w:r>
      </w:hyperlink>
    </w:p>
    <w:p w:rsidR="009C5A88" w:rsidRPr="00190638" w:rsidRDefault="009C5A88" w:rsidP="00EA3F9F">
      <w:pPr>
        <w:pStyle w:val="alleft"/>
        <w:ind w:left="720"/>
        <w:rPr>
          <w:rFonts w:asciiTheme="minorHAnsi" w:hAnsiTheme="minorHAnsi" w:cstheme="minorHAnsi"/>
          <w:color w:val="000000"/>
        </w:rPr>
      </w:pPr>
      <w:r w:rsidRPr="00190638">
        <w:rPr>
          <w:rFonts w:asciiTheme="minorHAnsi" w:hAnsiTheme="minorHAnsi" w:cstheme="minorHAnsi"/>
          <w:color w:val="000000"/>
        </w:rPr>
        <w:t>World Health Organization (WHO) Frequently Asked Questions and Answer: </w:t>
      </w:r>
      <w:r w:rsidRPr="00190638">
        <w:rPr>
          <w:rFonts w:asciiTheme="minorHAnsi" w:hAnsiTheme="minorHAnsi" w:cstheme="minorHAnsi"/>
          <w:color w:val="000000"/>
        </w:rPr>
        <w:br/>
      </w:r>
      <w:hyperlink r:id="rId20" w:history="1">
        <w:r w:rsidRPr="00190638">
          <w:rPr>
            <w:rStyle w:val="Hyperlink"/>
            <w:rFonts w:asciiTheme="minorHAnsi" w:hAnsiTheme="minorHAnsi" w:cstheme="minorHAnsi"/>
            <w:color w:val="990000"/>
          </w:rPr>
          <w:t>www.who.int/emergencies/diseases/novel-coronavirus-2019/advice-for-public/myth-busters</w:t>
        </w:r>
      </w:hyperlink>
    </w:p>
    <w:p w:rsidR="009C5A88" w:rsidRPr="00190638" w:rsidRDefault="009C5A88" w:rsidP="00EA3F9F">
      <w:pPr>
        <w:pStyle w:val="alleft"/>
        <w:ind w:left="720"/>
        <w:rPr>
          <w:rFonts w:asciiTheme="minorHAnsi" w:hAnsiTheme="minorHAnsi" w:cstheme="minorHAnsi"/>
          <w:color w:val="000000"/>
        </w:rPr>
      </w:pPr>
      <w:r w:rsidRPr="00190638">
        <w:rPr>
          <w:rFonts w:asciiTheme="minorHAnsi" w:hAnsiTheme="minorHAnsi" w:cstheme="minorHAnsi"/>
          <w:color w:val="000000"/>
        </w:rPr>
        <w:t>Texas Department of State Health Services</w:t>
      </w:r>
      <w:proofErr w:type="gramStart"/>
      <w:r w:rsidRPr="00190638">
        <w:rPr>
          <w:rFonts w:asciiTheme="minorHAnsi" w:hAnsiTheme="minorHAnsi" w:cstheme="minorHAnsi"/>
          <w:color w:val="000000"/>
        </w:rPr>
        <w:t>:</w:t>
      </w:r>
      <w:proofErr w:type="gramEnd"/>
      <w:r w:rsidRPr="00190638">
        <w:rPr>
          <w:rFonts w:asciiTheme="minorHAnsi" w:hAnsiTheme="minorHAnsi" w:cstheme="minorHAnsi"/>
          <w:color w:val="000000"/>
        </w:rPr>
        <w:br/>
      </w:r>
      <w:hyperlink r:id="rId21" w:history="1">
        <w:r w:rsidRPr="00190638">
          <w:rPr>
            <w:rStyle w:val="Hyperlink"/>
            <w:rFonts w:asciiTheme="minorHAnsi" w:hAnsiTheme="minorHAnsi" w:cstheme="minorHAnsi"/>
            <w:color w:val="990000"/>
          </w:rPr>
          <w:t>https://www.dshs.texas.gov/coronavirus/</w:t>
        </w:r>
      </w:hyperlink>
    </w:p>
    <w:p w:rsidR="009C5A88" w:rsidRPr="00190638" w:rsidRDefault="009C5A88" w:rsidP="008E3462">
      <w:pPr>
        <w:rPr>
          <w:sz w:val="24"/>
          <w:szCs w:val="24"/>
        </w:rPr>
      </w:pPr>
    </w:p>
    <w:p w:rsidR="00B34AB3" w:rsidRPr="00190638" w:rsidRDefault="00B34AB3" w:rsidP="008E3462">
      <w:pPr>
        <w:rPr>
          <w:sz w:val="24"/>
          <w:szCs w:val="24"/>
        </w:rPr>
      </w:pPr>
    </w:p>
    <w:p w:rsidR="0003356C" w:rsidRPr="00190638" w:rsidRDefault="0003356C">
      <w:pPr>
        <w:rPr>
          <w:sz w:val="24"/>
          <w:szCs w:val="24"/>
        </w:rPr>
      </w:pPr>
    </w:p>
    <w:sectPr w:rsidR="0003356C" w:rsidRPr="0019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29A"/>
    <w:multiLevelType w:val="multilevel"/>
    <w:tmpl w:val="614650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1D877BE0"/>
    <w:multiLevelType w:val="multilevel"/>
    <w:tmpl w:val="319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279CB"/>
    <w:multiLevelType w:val="hybridMultilevel"/>
    <w:tmpl w:val="5C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B6DE7"/>
    <w:multiLevelType w:val="multilevel"/>
    <w:tmpl w:val="0AA6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A5E51"/>
    <w:multiLevelType w:val="hybridMultilevel"/>
    <w:tmpl w:val="480C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2777F"/>
    <w:multiLevelType w:val="multilevel"/>
    <w:tmpl w:val="4D6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6C"/>
    <w:rsid w:val="000027D2"/>
    <w:rsid w:val="00023BEA"/>
    <w:rsid w:val="0003356C"/>
    <w:rsid w:val="00062776"/>
    <w:rsid w:val="000E2628"/>
    <w:rsid w:val="00190638"/>
    <w:rsid w:val="00277496"/>
    <w:rsid w:val="00341467"/>
    <w:rsid w:val="00363B83"/>
    <w:rsid w:val="003A69AD"/>
    <w:rsid w:val="004413F1"/>
    <w:rsid w:val="00484ECF"/>
    <w:rsid w:val="004B4329"/>
    <w:rsid w:val="004E41C0"/>
    <w:rsid w:val="004F5D9E"/>
    <w:rsid w:val="00521ED0"/>
    <w:rsid w:val="00586430"/>
    <w:rsid w:val="00726AEF"/>
    <w:rsid w:val="00776C34"/>
    <w:rsid w:val="008E3462"/>
    <w:rsid w:val="0091004B"/>
    <w:rsid w:val="009C5A88"/>
    <w:rsid w:val="00A53716"/>
    <w:rsid w:val="00B34AB3"/>
    <w:rsid w:val="00BC48C6"/>
    <w:rsid w:val="00C76B27"/>
    <w:rsid w:val="00D71E59"/>
    <w:rsid w:val="00E0291D"/>
    <w:rsid w:val="00E421ED"/>
    <w:rsid w:val="00EA3F9F"/>
    <w:rsid w:val="00EE7E19"/>
    <w:rsid w:val="00EF1D32"/>
    <w:rsid w:val="00F3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9735"/>
  <w15:chartTrackingRefBased/>
  <w15:docId w15:val="{A000AC9F-665B-478F-8522-FDA5F81E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6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462"/>
    <w:rPr>
      <w:color w:val="0563C1" w:themeColor="hyperlink"/>
      <w:u w:val="single"/>
    </w:rPr>
  </w:style>
  <w:style w:type="paragraph" w:styleId="NormalWeb">
    <w:name w:val="Normal (Web)"/>
    <w:basedOn w:val="Normal"/>
    <w:uiPriority w:val="99"/>
    <w:unhideWhenUsed/>
    <w:rsid w:val="00E0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48C6"/>
  </w:style>
  <w:style w:type="character" w:styleId="Strong">
    <w:name w:val="Strong"/>
    <w:basedOn w:val="DefaultParagraphFont"/>
    <w:uiPriority w:val="22"/>
    <w:qFormat/>
    <w:rsid w:val="00BC48C6"/>
    <w:rPr>
      <w:b/>
      <w:bCs/>
    </w:rPr>
  </w:style>
  <w:style w:type="character" w:customStyle="1" w:styleId="Heading2Char">
    <w:name w:val="Heading 2 Char"/>
    <w:basedOn w:val="DefaultParagraphFont"/>
    <w:link w:val="Heading2"/>
    <w:uiPriority w:val="9"/>
    <w:rsid w:val="00726AEF"/>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C76B27"/>
    <w:rPr>
      <w:color w:val="954F72" w:themeColor="followedHyperlink"/>
      <w:u w:val="single"/>
    </w:rPr>
  </w:style>
  <w:style w:type="character" w:customStyle="1" w:styleId="wffiletext">
    <w:name w:val="wf_file_text"/>
    <w:basedOn w:val="DefaultParagraphFont"/>
    <w:rsid w:val="00F34B70"/>
  </w:style>
  <w:style w:type="paragraph" w:customStyle="1" w:styleId="alleft">
    <w:name w:val="alleft"/>
    <w:basedOn w:val="Normal"/>
    <w:rsid w:val="009C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A5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5478">
      <w:bodyDiv w:val="1"/>
      <w:marLeft w:val="0"/>
      <w:marRight w:val="0"/>
      <w:marTop w:val="0"/>
      <w:marBottom w:val="0"/>
      <w:divBdr>
        <w:top w:val="none" w:sz="0" w:space="0" w:color="auto"/>
        <w:left w:val="none" w:sz="0" w:space="0" w:color="auto"/>
        <w:bottom w:val="none" w:sz="0" w:space="0" w:color="auto"/>
        <w:right w:val="none" w:sz="0" w:space="0" w:color="auto"/>
      </w:divBdr>
    </w:div>
    <w:div w:id="308826863">
      <w:bodyDiv w:val="1"/>
      <w:marLeft w:val="0"/>
      <w:marRight w:val="0"/>
      <w:marTop w:val="0"/>
      <w:marBottom w:val="0"/>
      <w:divBdr>
        <w:top w:val="none" w:sz="0" w:space="0" w:color="auto"/>
        <w:left w:val="none" w:sz="0" w:space="0" w:color="auto"/>
        <w:bottom w:val="none" w:sz="0" w:space="0" w:color="auto"/>
        <w:right w:val="none" w:sz="0" w:space="0" w:color="auto"/>
      </w:divBdr>
    </w:div>
    <w:div w:id="640890891">
      <w:bodyDiv w:val="1"/>
      <w:marLeft w:val="0"/>
      <w:marRight w:val="0"/>
      <w:marTop w:val="0"/>
      <w:marBottom w:val="0"/>
      <w:divBdr>
        <w:top w:val="none" w:sz="0" w:space="0" w:color="auto"/>
        <w:left w:val="none" w:sz="0" w:space="0" w:color="auto"/>
        <w:bottom w:val="none" w:sz="0" w:space="0" w:color="auto"/>
        <w:right w:val="none" w:sz="0" w:space="0" w:color="auto"/>
      </w:divBdr>
    </w:div>
    <w:div w:id="1061640422">
      <w:bodyDiv w:val="1"/>
      <w:marLeft w:val="0"/>
      <w:marRight w:val="0"/>
      <w:marTop w:val="0"/>
      <w:marBottom w:val="0"/>
      <w:divBdr>
        <w:top w:val="none" w:sz="0" w:space="0" w:color="auto"/>
        <w:left w:val="none" w:sz="0" w:space="0" w:color="auto"/>
        <w:bottom w:val="none" w:sz="0" w:space="0" w:color="auto"/>
        <w:right w:val="none" w:sz="0" w:space="0" w:color="auto"/>
      </w:divBdr>
    </w:div>
    <w:div w:id="1205168145">
      <w:bodyDiv w:val="1"/>
      <w:marLeft w:val="0"/>
      <w:marRight w:val="0"/>
      <w:marTop w:val="0"/>
      <w:marBottom w:val="0"/>
      <w:divBdr>
        <w:top w:val="none" w:sz="0" w:space="0" w:color="auto"/>
        <w:left w:val="none" w:sz="0" w:space="0" w:color="auto"/>
        <w:bottom w:val="none" w:sz="0" w:space="0" w:color="auto"/>
        <w:right w:val="none" w:sz="0" w:space="0" w:color="auto"/>
      </w:divBdr>
    </w:div>
    <w:div w:id="1442145747">
      <w:bodyDiv w:val="1"/>
      <w:marLeft w:val="0"/>
      <w:marRight w:val="0"/>
      <w:marTop w:val="0"/>
      <w:marBottom w:val="0"/>
      <w:divBdr>
        <w:top w:val="none" w:sz="0" w:space="0" w:color="auto"/>
        <w:left w:val="none" w:sz="0" w:space="0" w:color="auto"/>
        <w:bottom w:val="none" w:sz="0" w:space="0" w:color="auto"/>
        <w:right w:val="none" w:sz="0" w:space="0" w:color="auto"/>
      </w:divBdr>
    </w:div>
    <w:div w:id="1983803468">
      <w:bodyDiv w:val="1"/>
      <w:marLeft w:val="0"/>
      <w:marRight w:val="0"/>
      <w:marTop w:val="0"/>
      <w:marBottom w:val="0"/>
      <w:divBdr>
        <w:top w:val="none" w:sz="0" w:space="0" w:color="auto"/>
        <w:left w:val="none" w:sz="0" w:space="0" w:color="auto"/>
        <w:bottom w:val="none" w:sz="0" w:space="0" w:color="auto"/>
        <w:right w:val="none" w:sz="0" w:space="0" w:color="auto"/>
      </w:divBdr>
    </w:div>
    <w:div w:id="2119837237">
      <w:bodyDiv w:val="1"/>
      <w:marLeft w:val="0"/>
      <w:marRight w:val="0"/>
      <w:marTop w:val="0"/>
      <w:marBottom w:val="0"/>
      <w:divBdr>
        <w:top w:val="none" w:sz="0" w:space="0" w:color="auto"/>
        <w:left w:val="none" w:sz="0" w:space="0" w:color="auto"/>
        <w:bottom w:val="none" w:sz="0" w:space="0" w:color="auto"/>
        <w:right w:val="none" w:sz="0" w:space="0" w:color="auto"/>
      </w:divBdr>
    </w:div>
    <w:div w:id="21473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c.edu/index.php/financial-aid-office/online-forms.html" TargetMode="External"/><Relationship Id="rId13" Type="http://schemas.openxmlformats.org/officeDocument/2006/relationships/hyperlink" Target="https://www.ed.gov/news/press-releases/delivering-president-trumps-promise-secretary-devos-suspends-federal-student-loan-payments-waives-interest-during-national-emergency?utm_content=&amp;utm_medium=email&amp;utm_name=&amp;utm_source=govdelivery&amp;utm_term=" TargetMode="External"/><Relationship Id="rId18" Type="http://schemas.openxmlformats.org/officeDocument/2006/relationships/hyperlink" Target="https://www.cdc.gov/coronavirus/2019-ncov/faq.html" TargetMode="External"/><Relationship Id="rId3" Type="http://schemas.openxmlformats.org/officeDocument/2006/relationships/settings" Target="settings.xml"/><Relationship Id="rId21" Type="http://schemas.openxmlformats.org/officeDocument/2006/relationships/hyperlink" Target="https://www.dshs.texas.gov/coronavirus/" TargetMode="External"/><Relationship Id="rId7" Type="http://schemas.openxmlformats.org/officeDocument/2006/relationships/hyperlink" Target="https://tsconline.tsc.edu/WebAdvisor/WebAdvisor?TYPE=M&amp;PID=CORE-WBMAIN&amp;TOKENIDX=5399335362" TargetMode="External"/><Relationship Id="rId12" Type="http://schemas.openxmlformats.org/officeDocument/2006/relationships/hyperlink" Target="https://studentaid.gov/app/launchMpn.action"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sc.edu/images/FAForms2019/SAP_Appeal_Packet.pdf" TargetMode="External"/><Relationship Id="rId20" Type="http://schemas.openxmlformats.org/officeDocument/2006/relationships/hyperlink" Target="https://www.who.int/emergencies/diseases/novel-coronavirus-2019/advice-for-public/myth-busters" TargetMode="External"/><Relationship Id="rId1" Type="http://schemas.openxmlformats.org/officeDocument/2006/relationships/numbering" Target="numbering.xml"/><Relationship Id="rId6" Type="http://schemas.openxmlformats.org/officeDocument/2006/relationships/hyperlink" Target="mailto:financialaid@tsc.edu" TargetMode="External"/><Relationship Id="rId11" Type="http://schemas.openxmlformats.org/officeDocument/2006/relationships/hyperlink" Target="https://studentaid.gov/app/counselingInstructions.action" TargetMode="External"/><Relationship Id="rId5" Type="http://schemas.openxmlformats.org/officeDocument/2006/relationships/hyperlink" Target="https://www.cdc.gov/coronavirus/2019-ncov/prepare/prevention.html" TargetMode="External"/><Relationship Id="rId15" Type="http://schemas.openxmlformats.org/officeDocument/2006/relationships/hyperlink" Target="https://www.cpcc.edu/financial-aid/applying/fafsa" TargetMode="External"/><Relationship Id="rId23" Type="http://schemas.openxmlformats.org/officeDocument/2006/relationships/theme" Target="theme/theme1.xml"/><Relationship Id="rId10" Type="http://schemas.openxmlformats.org/officeDocument/2006/relationships/hyperlink" Target="http://tsc.edu/index.php/about/office-of-finance/refunds.html" TargetMode="External"/><Relationship Id="rId19" Type="http://schemas.openxmlformats.org/officeDocument/2006/relationships/hyperlink" Target="https://www.cdc.gov/coronavirus/2019-ncov/about/index.html" TargetMode="External"/><Relationship Id="rId4" Type="http://schemas.openxmlformats.org/officeDocument/2006/relationships/webSettings" Target="webSettings.xml"/><Relationship Id="rId9" Type="http://schemas.openxmlformats.org/officeDocument/2006/relationships/hyperlink" Target="mailto:financialaid@tsc.edu" TargetMode="External"/><Relationship Id="rId14" Type="http://schemas.openxmlformats.org/officeDocument/2006/relationships/hyperlink" Target="https://studentaid.gov/announcements-events/coronavir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Southmost College</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Maria Castillo</cp:lastModifiedBy>
  <cp:revision>8</cp:revision>
  <dcterms:created xsi:type="dcterms:W3CDTF">2020-03-31T16:22:00Z</dcterms:created>
  <dcterms:modified xsi:type="dcterms:W3CDTF">2020-04-01T16:41:00Z</dcterms:modified>
</cp:coreProperties>
</file>